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1A33D" w14:textId="551113E5" w:rsidR="00C02BB9" w:rsidRDefault="00D23254" w:rsidP="003E594A">
      <w:pPr>
        <w:tabs>
          <w:tab w:val="left" w:pos="2172"/>
        </w:tabs>
        <w:jc w:val="both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>Sakarya</w:t>
      </w:r>
      <w:r w:rsidR="00C318ED">
        <w:rPr>
          <w:rFonts w:ascii="Arial" w:hAnsi="Arial" w:cs="Arial"/>
          <w:b/>
          <w:bCs/>
          <w:sz w:val="36"/>
          <w:szCs w:val="36"/>
        </w:rPr>
        <w:t xml:space="preserve"> </w:t>
      </w:r>
      <w:r w:rsidR="003E594A">
        <w:rPr>
          <w:rFonts w:ascii="Arial" w:hAnsi="Arial" w:cs="Arial"/>
          <w:b/>
          <w:bCs/>
          <w:sz w:val="36"/>
          <w:szCs w:val="36"/>
        </w:rPr>
        <w:t>2023 Yılın</w:t>
      </w:r>
      <w:r w:rsidR="00BE4DAC">
        <w:rPr>
          <w:rFonts w:ascii="Arial" w:hAnsi="Arial" w:cs="Arial"/>
          <w:b/>
          <w:bCs/>
          <w:sz w:val="36"/>
          <w:szCs w:val="36"/>
        </w:rPr>
        <w:t xml:space="preserve">da Kendi </w:t>
      </w:r>
      <w:r w:rsidR="003E594A">
        <w:rPr>
          <w:rFonts w:ascii="Arial" w:hAnsi="Arial" w:cs="Arial"/>
          <w:b/>
          <w:bCs/>
          <w:sz w:val="36"/>
          <w:szCs w:val="36"/>
        </w:rPr>
        <w:t>İhracat</w:t>
      </w:r>
      <w:r w:rsidR="00BE4DAC">
        <w:rPr>
          <w:rFonts w:ascii="Arial" w:hAnsi="Arial" w:cs="Arial"/>
          <w:b/>
          <w:bCs/>
          <w:sz w:val="36"/>
          <w:szCs w:val="36"/>
        </w:rPr>
        <w:t xml:space="preserve"> Rekorunu Kırdı </w:t>
      </w:r>
    </w:p>
    <w:p w14:paraId="415EDDCD" w14:textId="54B5CC65" w:rsidR="00BE4DAC" w:rsidRDefault="00AE4D1A" w:rsidP="00BE4DAC">
      <w:pPr>
        <w:tabs>
          <w:tab w:val="left" w:pos="2172"/>
        </w:tabs>
        <w:jc w:val="both"/>
        <w:rPr>
          <w:rFonts w:ascii="Arial" w:hAnsi="Arial" w:cs="Arial"/>
          <w:sz w:val="24"/>
          <w:szCs w:val="24"/>
        </w:rPr>
      </w:pPr>
      <w:r w:rsidRPr="00E74652">
        <w:rPr>
          <w:rFonts w:ascii="Arial" w:hAnsi="Arial" w:cs="Arial"/>
          <w:sz w:val="24"/>
          <w:szCs w:val="24"/>
        </w:rPr>
        <w:t>Türkiye İhracatçılar Meclisi tarafından açıklanan</w:t>
      </w:r>
      <w:r w:rsidR="000D36D1">
        <w:rPr>
          <w:rFonts w:ascii="Arial" w:hAnsi="Arial" w:cs="Arial"/>
          <w:sz w:val="24"/>
          <w:szCs w:val="24"/>
        </w:rPr>
        <w:t xml:space="preserve"> verilere göre </w:t>
      </w:r>
      <w:r w:rsidR="00F165BD">
        <w:rPr>
          <w:rFonts w:ascii="Arial" w:hAnsi="Arial" w:cs="Arial"/>
          <w:sz w:val="24"/>
          <w:szCs w:val="24"/>
        </w:rPr>
        <w:t xml:space="preserve">Türkiye </w:t>
      </w:r>
      <w:r w:rsidR="00BE4DAC">
        <w:rPr>
          <w:rFonts w:ascii="Arial" w:hAnsi="Arial" w:cs="Arial"/>
          <w:sz w:val="24"/>
          <w:szCs w:val="24"/>
        </w:rPr>
        <w:t xml:space="preserve">2023 yılında geçen yıla </w:t>
      </w:r>
      <w:r w:rsidR="00BE4DAC" w:rsidRPr="00BE4DAC">
        <w:rPr>
          <w:rFonts w:ascii="Arial" w:hAnsi="Arial" w:cs="Arial"/>
          <w:sz w:val="24"/>
          <w:szCs w:val="24"/>
        </w:rPr>
        <w:t xml:space="preserve">göre yüzde 0.6 oranında </w:t>
      </w:r>
      <w:r w:rsidR="00BE4DAC">
        <w:rPr>
          <w:rFonts w:ascii="Arial" w:hAnsi="Arial" w:cs="Arial"/>
          <w:sz w:val="24"/>
          <w:szCs w:val="24"/>
        </w:rPr>
        <w:t xml:space="preserve">artışla </w:t>
      </w:r>
      <w:r w:rsidR="00BE4DAC" w:rsidRPr="00BE4DAC">
        <w:rPr>
          <w:rFonts w:ascii="Arial" w:hAnsi="Arial" w:cs="Arial"/>
          <w:sz w:val="24"/>
          <w:szCs w:val="24"/>
        </w:rPr>
        <w:t>255,8 milyar dolar</w:t>
      </w:r>
      <w:r w:rsidR="00BE4DAC">
        <w:rPr>
          <w:rFonts w:ascii="Arial" w:hAnsi="Arial" w:cs="Arial"/>
          <w:sz w:val="24"/>
          <w:szCs w:val="24"/>
        </w:rPr>
        <w:t>lık ihracat gerçekleştir</w:t>
      </w:r>
      <w:r w:rsidR="00884C11">
        <w:rPr>
          <w:rFonts w:ascii="Arial" w:hAnsi="Arial" w:cs="Arial"/>
          <w:sz w:val="24"/>
          <w:szCs w:val="24"/>
        </w:rPr>
        <w:t>di.</w:t>
      </w:r>
    </w:p>
    <w:p w14:paraId="32559FF0" w14:textId="1B54FAE4" w:rsidR="00DA7830" w:rsidRDefault="009C4729" w:rsidP="000D36D1">
      <w:pPr>
        <w:tabs>
          <w:tab w:val="left" w:pos="2172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Sakarya </w:t>
      </w:r>
      <w:r w:rsidR="008773A3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ş </w:t>
      </w:r>
      <w:r w:rsidR="008773A3"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>ünyası</w:t>
      </w:r>
      <w:r w:rsidR="008773A3">
        <w:rPr>
          <w:rFonts w:ascii="Arial" w:hAnsi="Arial" w:cs="Arial"/>
          <w:sz w:val="24"/>
          <w:szCs w:val="24"/>
        </w:rPr>
        <w:t xml:space="preserve"> ise</w:t>
      </w:r>
      <w:r>
        <w:rPr>
          <w:rFonts w:ascii="Arial" w:hAnsi="Arial" w:cs="Arial"/>
          <w:sz w:val="24"/>
          <w:szCs w:val="24"/>
        </w:rPr>
        <w:t xml:space="preserve"> </w:t>
      </w:r>
      <w:r w:rsidR="00BE4DAC">
        <w:rPr>
          <w:rFonts w:ascii="Arial" w:hAnsi="Arial" w:cs="Arial"/>
          <w:sz w:val="24"/>
          <w:szCs w:val="24"/>
        </w:rPr>
        <w:t>202</w:t>
      </w:r>
      <w:r w:rsidR="004664C3">
        <w:rPr>
          <w:rFonts w:ascii="Arial" w:hAnsi="Arial" w:cs="Arial"/>
          <w:sz w:val="24"/>
          <w:szCs w:val="24"/>
        </w:rPr>
        <w:t>3’te</w:t>
      </w:r>
      <w:r w:rsidR="00BE4DAC">
        <w:rPr>
          <w:rFonts w:ascii="Arial" w:hAnsi="Arial" w:cs="Arial"/>
          <w:sz w:val="24"/>
          <w:szCs w:val="24"/>
        </w:rPr>
        <w:t xml:space="preserve"> </w:t>
      </w:r>
      <w:r w:rsidR="004664C3">
        <w:rPr>
          <w:rFonts w:ascii="Arial" w:hAnsi="Arial" w:cs="Arial"/>
          <w:sz w:val="24"/>
          <w:szCs w:val="24"/>
        </w:rPr>
        <w:t xml:space="preserve">geçtiğimiz yıla göre yüzde 16’lık artışla </w:t>
      </w:r>
      <w:r w:rsidR="00BE4DAC">
        <w:rPr>
          <w:rFonts w:ascii="Arial" w:hAnsi="Arial" w:cs="Arial"/>
          <w:sz w:val="24"/>
          <w:szCs w:val="24"/>
        </w:rPr>
        <w:t>5.7 milyar dolarlık ihracat yaptı. Bu ihracat Sakarya tarihinin en yüksek yıllık ihracatı olarak kayıtlara geçti.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63564902" w14:textId="6825D1B9" w:rsidR="00BE4DAC" w:rsidRDefault="009C4729" w:rsidP="000D36D1">
      <w:pPr>
        <w:tabs>
          <w:tab w:val="left" w:pos="2172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Sakarya bu sonuçlarla birlikte 2023’ün en büyük 7’nci ihracatçı şehri olarak ekonomiye katkı</w:t>
      </w:r>
      <w:r w:rsidR="008773A3">
        <w:rPr>
          <w:rFonts w:ascii="Arial" w:hAnsi="Arial" w:cs="Arial"/>
          <w:sz w:val="24"/>
          <w:szCs w:val="24"/>
        </w:rPr>
        <w:t xml:space="preserve"> sundu.</w:t>
      </w:r>
    </w:p>
    <w:p w14:paraId="213C6BDA" w14:textId="2BE1573F" w:rsidR="009C4729" w:rsidRPr="009C4729" w:rsidRDefault="009C4729" w:rsidP="000D36D1">
      <w:pPr>
        <w:tabs>
          <w:tab w:val="left" w:pos="2172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9C4729">
        <w:rPr>
          <w:rFonts w:ascii="Arial" w:hAnsi="Arial" w:cs="Arial"/>
          <w:b/>
          <w:bCs/>
          <w:sz w:val="24"/>
          <w:szCs w:val="24"/>
        </w:rPr>
        <w:t xml:space="preserve">2023’te İhracatın %88’i Otomotiv Endüstrisi’nden </w:t>
      </w:r>
    </w:p>
    <w:p w14:paraId="41C53F19" w14:textId="77777777" w:rsidR="00DA401D" w:rsidRDefault="009C4729" w:rsidP="000D36D1">
      <w:pPr>
        <w:tabs>
          <w:tab w:val="left" w:pos="2172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Sakarya’nın 2023 yılı ihracat rekorunda başı çeken ilk 5 sektör </w:t>
      </w:r>
      <w:r w:rsidR="007D58BA">
        <w:rPr>
          <w:rFonts w:ascii="Arial" w:hAnsi="Arial" w:cs="Arial"/>
          <w:sz w:val="24"/>
          <w:szCs w:val="24"/>
        </w:rPr>
        <w:t xml:space="preserve">otomotiv </w:t>
      </w:r>
      <w:r w:rsidR="007D58BA" w:rsidRPr="00E74652">
        <w:rPr>
          <w:rFonts w:ascii="Arial" w:hAnsi="Arial" w:cs="Arial"/>
          <w:sz w:val="24"/>
          <w:szCs w:val="24"/>
        </w:rPr>
        <w:t>endüstrisi</w:t>
      </w:r>
      <w:r w:rsidR="007D58BA">
        <w:rPr>
          <w:rFonts w:ascii="Arial" w:hAnsi="Arial" w:cs="Arial"/>
          <w:sz w:val="24"/>
          <w:szCs w:val="24"/>
        </w:rPr>
        <w:t xml:space="preserve">, </w:t>
      </w:r>
      <w:r w:rsidR="007D58BA" w:rsidRPr="00E74652">
        <w:rPr>
          <w:rFonts w:ascii="Arial" w:hAnsi="Arial" w:cs="Arial"/>
          <w:sz w:val="24"/>
          <w:szCs w:val="24"/>
        </w:rPr>
        <w:t>demir ve demir dışı metaller</w:t>
      </w:r>
      <w:r w:rsidR="007D58BA">
        <w:rPr>
          <w:rFonts w:ascii="Arial" w:hAnsi="Arial" w:cs="Arial"/>
          <w:sz w:val="24"/>
          <w:szCs w:val="24"/>
        </w:rPr>
        <w:t xml:space="preserve">, </w:t>
      </w:r>
      <w:r w:rsidR="007D58BA" w:rsidRPr="00E74652">
        <w:rPr>
          <w:rFonts w:ascii="Arial" w:hAnsi="Arial" w:cs="Arial"/>
          <w:sz w:val="24"/>
          <w:szCs w:val="24"/>
        </w:rPr>
        <w:t>kimyevi maddeler ve mamulleri</w:t>
      </w:r>
      <w:r w:rsidR="007D58BA">
        <w:rPr>
          <w:rFonts w:ascii="Arial" w:hAnsi="Arial" w:cs="Arial"/>
          <w:sz w:val="24"/>
          <w:szCs w:val="24"/>
        </w:rPr>
        <w:t>,</w:t>
      </w:r>
      <w:r w:rsidR="007D58BA" w:rsidRPr="007D58BA">
        <w:rPr>
          <w:rFonts w:ascii="Arial" w:hAnsi="Arial" w:cs="Arial"/>
          <w:sz w:val="24"/>
          <w:szCs w:val="24"/>
        </w:rPr>
        <w:t xml:space="preserve"> </w:t>
      </w:r>
      <w:r w:rsidR="007D58BA" w:rsidRPr="00E74652">
        <w:rPr>
          <w:rFonts w:ascii="Arial" w:hAnsi="Arial" w:cs="Arial"/>
          <w:sz w:val="24"/>
          <w:szCs w:val="24"/>
        </w:rPr>
        <w:t>makine ve aksamları</w:t>
      </w:r>
      <w:r w:rsidR="007D58BA">
        <w:rPr>
          <w:rFonts w:ascii="Arial" w:hAnsi="Arial" w:cs="Arial"/>
          <w:sz w:val="24"/>
          <w:szCs w:val="24"/>
        </w:rPr>
        <w:t xml:space="preserve"> ile iklimlendirme sanayii oldu. </w:t>
      </w:r>
      <w:r w:rsidR="00DA401D">
        <w:rPr>
          <w:rFonts w:ascii="Arial" w:hAnsi="Arial" w:cs="Arial"/>
          <w:sz w:val="24"/>
          <w:szCs w:val="24"/>
        </w:rPr>
        <w:t xml:space="preserve">Sakarya’nın ihracatta lokomotif sektörü olan otomotiv ise 2022’ye göre ihracatını %23.2 oranında artırdı ve rekor ihracatın %88’ini tek başına gerçekleştirdi. </w:t>
      </w:r>
    </w:p>
    <w:p w14:paraId="1E95553F" w14:textId="039D39F6" w:rsidR="00AF46A0" w:rsidRPr="00AF46A0" w:rsidRDefault="00AF46A0" w:rsidP="000D36D1">
      <w:pPr>
        <w:tabs>
          <w:tab w:val="left" w:pos="2172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AF46A0">
        <w:rPr>
          <w:rFonts w:ascii="Arial" w:hAnsi="Arial" w:cs="Arial"/>
          <w:b/>
          <w:bCs/>
          <w:sz w:val="24"/>
          <w:szCs w:val="24"/>
        </w:rPr>
        <w:t>Sakarya 2023’te Türkiye’nin En Büyük 4. Otomotiv İhracatçısı</w:t>
      </w:r>
    </w:p>
    <w:p w14:paraId="5E3DE34A" w14:textId="3E8EEB52" w:rsidR="00DA401D" w:rsidRDefault="007D58BA" w:rsidP="00DA401D">
      <w:pPr>
        <w:tabs>
          <w:tab w:val="left" w:pos="2172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Sakarya 2023 yılında Türkiye’nin otomotiv endüstrisinde en büyük 4. </w:t>
      </w:r>
      <w:r w:rsidR="00124367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hracatçı ili oldu. </w:t>
      </w:r>
      <w:r w:rsidR="00DA401D">
        <w:rPr>
          <w:rFonts w:ascii="Arial" w:hAnsi="Arial" w:cs="Arial"/>
          <w:sz w:val="24"/>
          <w:szCs w:val="24"/>
        </w:rPr>
        <w:t>2023 yılında toplam 13 sektör</w:t>
      </w:r>
      <w:r w:rsidR="008773A3">
        <w:rPr>
          <w:rFonts w:ascii="Arial" w:hAnsi="Arial" w:cs="Arial"/>
          <w:sz w:val="24"/>
          <w:szCs w:val="24"/>
        </w:rPr>
        <w:t>de</w:t>
      </w:r>
      <w:r w:rsidR="00DA401D">
        <w:rPr>
          <w:rFonts w:ascii="Arial" w:hAnsi="Arial" w:cs="Arial"/>
          <w:sz w:val="24"/>
          <w:szCs w:val="24"/>
        </w:rPr>
        <w:t xml:space="preserve"> ihracatını geçtiğimiz yıla oranla artırdı. </w:t>
      </w:r>
    </w:p>
    <w:p w14:paraId="58678F0E" w14:textId="4748564B" w:rsidR="00C24029" w:rsidRPr="00C24029" w:rsidRDefault="00C24029" w:rsidP="00DA401D">
      <w:pPr>
        <w:tabs>
          <w:tab w:val="left" w:pos="2172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C24029">
        <w:rPr>
          <w:rFonts w:ascii="Arial" w:hAnsi="Arial" w:cs="Arial"/>
          <w:b/>
          <w:bCs/>
          <w:sz w:val="24"/>
          <w:szCs w:val="24"/>
        </w:rPr>
        <w:t xml:space="preserve">Dünyanın 164 Noktasına İhracat </w:t>
      </w:r>
    </w:p>
    <w:p w14:paraId="644EFF89" w14:textId="3E867E2B" w:rsidR="00C24029" w:rsidRDefault="00C24029" w:rsidP="00C2402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Sakarya </w:t>
      </w:r>
      <w:r w:rsidR="008773A3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ş </w:t>
      </w:r>
      <w:r w:rsidR="008773A3"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>ünyası 2023 yılında serbest bölgeler dahil olmak üzere dünyanın 164 ülkesine ihracat gerçekleştirdi. 2023 ihracatında başı çeken ilk 5 ülke ise Polonya,</w:t>
      </w:r>
      <w:r w:rsidRPr="00C24029">
        <w:rPr>
          <w:rFonts w:ascii="Arial" w:hAnsi="Arial" w:cs="Arial"/>
          <w:sz w:val="24"/>
          <w:szCs w:val="24"/>
        </w:rPr>
        <w:t xml:space="preserve"> </w:t>
      </w:r>
      <w:r w:rsidRPr="00E74652">
        <w:rPr>
          <w:rFonts w:ascii="Arial" w:hAnsi="Arial" w:cs="Arial"/>
          <w:sz w:val="24"/>
          <w:szCs w:val="24"/>
        </w:rPr>
        <w:t>Fransa,</w:t>
      </w:r>
      <w:r>
        <w:rPr>
          <w:rFonts w:ascii="Arial" w:hAnsi="Arial" w:cs="Arial"/>
          <w:sz w:val="24"/>
          <w:szCs w:val="24"/>
        </w:rPr>
        <w:t xml:space="preserve"> İspanya, Birleşik Krallık ve İtalya oldu. Sakarya 2023 yılında 2022’ye kıyasla 77 ülkeye ihracatını artırma başarısı gösterdi.</w:t>
      </w:r>
    </w:p>
    <w:p w14:paraId="7FD36B98" w14:textId="163AD310" w:rsidR="008E1EEA" w:rsidRDefault="00C24029" w:rsidP="00C24029">
      <w:pPr>
        <w:jc w:val="both"/>
        <w:rPr>
          <w:rFonts w:ascii="Arial" w:hAnsi="Arial" w:cs="Arial"/>
          <w:sz w:val="24"/>
          <w:szCs w:val="24"/>
        </w:rPr>
      </w:pPr>
      <w:r w:rsidRPr="00C24029">
        <w:rPr>
          <w:rFonts w:ascii="Arial" w:hAnsi="Arial" w:cs="Arial"/>
          <w:b/>
          <w:bCs/>
          <w:sz w:val="24"/>
          <w:szCs w:val="24"/>
        </w:rPr>
        <w:t>Rekor İhracatı Değerlendiren SATSO Yönetim Kurulu Başkanı A. Akgün Altuğ;</w:t>
      </w:r>
      <w:r>
        <w:rPr>
          <w:rFonts w:ascii="Arial" w:hAnsi="Arial" w:cs="Arial"/>
          <w:sz w:val="24"/>
          <w:szCs w:val="24"/>
        </w:rPr>
        <w:t xml:space="preserve"> “</w:t>
      </w:r>
      <w:r w:rsidR="00DA7830">
        <w:rPr>
          <w:rFonts w:ascii="Arial" w:hAnsi="Arial" w:cs="Arial"/>
          <w:sz w:val="24"/>
          <w:szCs w:val="24"/>
        </w:rPr>
        <w:t xml:space="preserve">Sakarya’mız her geçen gün dünya ticaretinde etkinliğini artırmaya devam ediyor. Dünya’da ticaretin pandemiden bu yana 2 trilyon kadar daraldığı bir ekonomik gidişatta Türkiye’miz 255.8 milyar dolar, Sakarya’mız da 5.7 milyar dolar ile rekorları kırarak 2023’ü noktaladı. </w:t>
      </w:r>
      <w:r w:rsidR="008E1EEA">
        <w:rPr>
          <w:rFonts w:ascii="Arial" w:hAnsi="Arial" w:cs="Arial"/>
          <w:sz w:val="24"/>
          <w:szCs w:val="24"/>
        </w:rPr>
        <w:t>2018 yılında gerçekleştirdiğimiz 5.5 milyar dolarlık rekorun</w:t>
      </w:r>
      <w:r w:rsidR="008E1EEA">
        <w:rPr>
          <w:rFonts w:ascii="Arial" w:hAnsi="Arial" w:cs="Arial"/>
          <w:sz w:val="24"/>
          <w:szCs w:val="24"/>
        </w:rPr>
        <w:t xml:space="preserve"> üzerine çıkmış olmak böyle bir ekonomik ortamda memnuniyet verici.</w:t>
      </w:r>
    </w:p>
    <w:p w14:paraId="666119E7" w14:textId="2B948B1A" w:rsidR="00580305" w:rsidRDefault="009D6843" w:rsidP="00C2402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Dünya’da üretim modelleri değişiyor, ticaret artık daha da </w:t>
      </w:r>
      <w:r w:rsidR="009C51B2">
        <w:rPr>
          <w:rFonts w:ascii="Arial" w:hAnsi="Arial" w:cs="Arial"/>
          <w:sz w:val="24"/>
          <w:szCs w:val="24"/>
        </w:rPr>
        <w:t>rekabetçi ve hızlı olmayı gerektiriyor. Dünyadaki ticaret pastasından her geçen gün biraz daha büyük dilim almak adına geleceği ön</w:t>
      </w:r>
      <w:r w:rsidR="00580305">
        <w:rPr>
          <w:rFonts w:ascii="Arial" w:hAnsi="Arial" w:cs="Arial"/>
          <w:sz w:val="24"/>
          <w:szCs w:val="24"/>
        </w:rPr>
        <w:t>görüsü ile hamleler yapmak önem taşıyor.</w:t>
      </w:r>
    </w:p>
    <w:p w14:paraId="270411FD" w14:textId="6F2B3868" w:rsidR="009C51B2" w:rsidRDefault="009C51B2" w:rsidP="00C2402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Son yıllarda ülkemizi ve dünyayı sarsan salgın hastalıklar, doğal afetler, sıcak savaşlar ticaretin dengesini boz</w:t>
      </w:r>
      <w:r w:rsidR="00580305">
        <w:rPr>
          <w:rFonts w:ascii="Arial" w:hAnsi="Arial" w:cs="Arial"/>
          <w:sz w:val="24"/>
          <w:szCs w:val="24"/>
        </w:rPr>
        <w:t xml:space="preserve">du. </w:t>
      </w:r>
      <w:r>
        <w:rPr>
          <w:rFonts w:ascii="Arial" w:hAnsi="Arial" w:cs="Arial"/>
          <w:sz w:val="24"/>
          <w:szCs w:val="24"/>
        </w:rPr>
        <w:t xml:space="preserve">Sakarya olarak bizler geleceği dünden tasarlayarak tüm dünya için üretmeyi benimsemiş bir şehiriz. </w:t>
      </w:r>
      <w:r w:rsidR="00143B92">
        <w:rPr>
          <w:rFonts w:ascii="Arial" w:hAnsi="Arial" w:cs="Arial"/>
          <w:sz w:val="24"/>
          <w:szCs w:val="24"/>
        </w:rPr>
        <w:t xml:space="preserve">Yeşil dönüşüm ve sürdürülebilir üretimi </w:t>
      </w:r>
      <w:r w:rsidR="00580305">
        <w:rPr>
          <w:rFonts w:ascii="Arial" w:hAnsi="Arial" w:cs="Arial"/>
          <w:sz w:val="24"/>
          <w:szCs w:val="24"/>
        </w:rPr>
        <w:t xml:space="preserve">merkeze alarak </w:t>
      </w:r>
      <w:r w:rsidR="00143B92">
        <w:rPr>
          <w:rFonts w:ascii="Arial" w:hAnsi="Arial" w:cs="Arial"/>
          <w:sz w:val="24"/>
          <w:szCs w:val="24"/>
        </w:rPr>
        <w:t>yatırımlarımızı buna göre şekillendir</w:t>
      </w:r>
      <w:r w:rsidR="00580305">
        <w:rPr>
          <w:rFonts w:ascii="Arial" w:hAnsi="Arial" w:cs="Arial"/>
          <w:sz w:val="24"/>
          <w:szCs w:val="24"/>
        </w:rPr>
        <w:t>iyoruz. S</w:t>
      </w:r>
      <w:r w:rsidR="00143B92">
        <w:rPr>
          <w:rFonts w:ascii="Arial" w:hAnsi="Arial" w:cs="Arial"/>
          <w:sz w:val="24"/>
          <w:szCs w:val="24"/>
        </w:rPr>
        <w:t>anayide yeşil dönüşümü teşvik edici uygulamaları hayata geçir</w:t>
      </w:r>
      <w:r w:rsidR="00580305">
        <w:rPr>
          <w:rFonts w:ascii="Arial" w:hAnsi="Arial" w:cs="Arial"/>
          <w:sz w:val="24"/>
          <w:szCs w:val="24"/>
        </w:rPr>
        <w:t xml:space="preserve">iyoruz. Ur-Ge projelerimiz buna örnektir. </w:t>
      </w:r>
      <w:r w:rsidR="00143B92">
        <w:rPr>
          <w:rFonts w:ascii="Arial" w:hAnsi="Arial" w:cs="Arial"/>
          <w:sz w:val="24"/>
          <w:szCs w:val="24"/>
        </w:rPr>
        <w:t xml:space="preserve"> Bu hamlelerimiz ile umuyoruz ki ihracatta yükselişimiz devam edecek</w:t>
      </w:r>
      <w:r w:rsidR="00EB0C81">
        <w:rPr>
          <w:rFonts w:ascii="Arial" w:hAnsi="Arial" w:cs="Arial"/>
          <w:sz w:val="24"/>
          <w:szCs w:val="24"/>
        </w:rPr>
        <w:t xml:space="preserve">. </w:t>
      </w:r>
      <w:r w:rsidR="00630597">
        <w:rPr>
          <w:rFonts w:ascii="Arial" w:hAnsi="Arial" w:cs="Arial"/>
          <w:sz w:val="24"/>
          <w:szCs w:val="24"/>
        </w:rPr>
        <w:t xml:space="preserve">Katkı sunan iş dünyamıza teşekkür ediyorum. </w:t>
      </w:r>
    </w:p>
    <w:p w14:paraId="2DB3CE01" w14:textId="25731459" w:rsidR="00143B92" w:rsidRDefault="00143B92" w:rsidP="00C2402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İhracat rekorunu kırmamızdaki en büyük pay sahibi olan</w:t>
      </w:r>
      <w:r w:rsidR="005F50C3">
        <w:rPr>
          <w:rFonts w:ascii="Arial" w:hAnsi="Arial" w:cs="Arial"/>
          <w:sz w:val="24"/>
          <w:szCs w:val="24"/>
        </w:rPr>
        <w:t xml:space="preserve">, yarattıkları katma değerli üretim ile bizleri dünya ticaretinde öne taşıyan </w:t>
      </w:r>
      <w:r>
        <w:rPr>
          <w:rFonts w:ascii="Arial" w:hAnsi="Arial" w:cs="Arial"/>
          <w:sz w:val="24"/>
          <w:szCs w:val="24"/>
        </w:rPr>
        <w:t xml:space="preserve">Sakarya’mızın kıymetli iş dünyasına </w:t>
      </w:r>
      <w:r w:rsidR="005F50C3">
        <w:rPr>
          <w:rFonts w:ascii="Arial" w:hAnsi="Arial" w:cs="Arial"/>
          <w:sz w:val="24"/>
          <w:szCs w:val="24"/>
        </w:rPr>
        <w:t xml:space="preserve">teşekkür ediyorum.” </w:t>
      </w:r>
      <w:r w:rsidR="0026188C">
        <w:rPr>
          <w:rFonts w:ascii="Arial" w:hAnsi="Arial" w:cs="Arial"/>
          <w:sz w:val="24"/>
          <w:szCs w:val="24"/>
        </w:rPr>
        <w:t xml:space="preserve">dedi. </w:t>
      </w:r>
    </w:p>
    <w:sectPr w:rsidR="00143B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E1B519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4B7"/>
    <w:rsid w:val="0000677D"/>
    <w:rsid w:val="00016E0B"/>
    <w:rsid w:val="00043F23"/>
    <w:rsid w:val="0005277F"/>
    <w:rsid w:val="0005529F"/>
    <w:rsid w:val="00055788"/>
    <w:rsid w:val="00061F35"/>
    <w:rsid w:val="00083196"/>
    <w:rsid w:val="000848F2"/>
    <w:rsid w:val="000A788D"/>
    <w:rsid w:val="000B4F39"/>
    <w:rsid w:val="000B5B07"/>
    <w:rsid w:val="000D36D1"/>
    <w:rsid w:val="00124367"/>
    <w:rsid w:val="00143B92"/>
    <w:rsid w:val="001C1657"/>
    <w:rsid w:val="001F6D2A"/>
    <w:rsid w:val="00205CBA"/>
    <w:rsid w:val="00232FDD"/>
    <w:rsid w:val="00260949"/>
    <w:rsid w:val="0026188C"/>
    <w:rsid w:val="0026603C"/>
    <w:rsid w:val="00267359"/>
    <w:rsid w:val="00277E12"/>
    <w:rsid w:val="00293032"/>
    <w:rsid w:val="002C0047"/>
    <w:rsid w:val="002C2328"/>
    <w:rsid w:val="003204AA"/>
    <w:rsid w:val="0032662C"/>
    <w:rsid w:val="00337BA7"/>
    <w:rsid w:val="00356B04"/>
    <w:rsid w:val="00374194"/>
    <w:rsid w:val="00376B87"/>
    <w:rsid w:val="0038357E"/>
    <w:rsid w:val="00384729"/>
    <w:rsid w:val="003A44E7"/>
    <w:rsid w:val="003B48D2"/>
    <w:rsid w:val="003E041F"/>
    <w:rsid w:val="003E4207"/>
    <w:rsid w:val="003E594A"/>
    <w:rsid w:val="00427E91"/>
    <w:rsid w:val="004664C3"/>
    <w:rsid w:val="004C1D9B"/>
    <w:rsid w:val="004C5D99"/>
    <w:rsid w:val="004E4EFD"/>
    <w:rsid w:val="005105B9"/>
    <w:rsid w:val="00517CE1"/>
    <w:rsid w:val="0055440B"/>
    <w:rsid w:val="00561971"/>
    <w:rsid w:val="00580305"/>
    <w:rsid w:val="0059548F"/>
    <w:rsid w:val="005D10C0"/>
    <w:rsid w:val="005F50C3"/>
    <w:rsid w:val="005F7AAA"/>
    <w:rsid w:val="0060637D"/>
    <w:rsid w:val="00630597"/>
    <w:rsid w:val="00640E15"/>
    <w:rsid w:val="00687F12"/>
    <w:rsid w:val="006C3068"/>
    <w:rsid w:val="006D1052"/>
    <w:rsid w:val="006D25F0"/>
    <w:rsid w:val="00707B31"/>
    <w:rsid w:val="00715E4D"/>
    <w:rsid w:val="00742F97"/>
    <w:rsid w:val="00793BB8"/>
    <w:rsid w:val="007D58BA"/>
    <w:rsid w:val="007E57AC"/>
    <w:rsid w:val="007F364D"/>
    <w:rsid w:val="00820917"/>
    <w:rsid w:val="00824E9A"/>
    <w:rsid w:val="008645D0"/>
    <w:rsid w:val="00874D58"/>
    <w:rsid w:val="008773A3"/>
    <w:rsid w:val="0088210C"/>
    <w:rsid w:val="00884C11"/>
    <w:rsid w:val="00884EA2"/>
    <w:rsid w:val="008B68A3"/>
    <w:rsid w:val="008E18B6"/>
    <w:rsid w:val="008E1EEA"/>
    <w:rsid w:val="008E5258"/>
    <w:rsid w:val="008F65FB"/>
    <w:rsid w:val="008F7F4D"/>
    <w:rsid w:val="00902865"/>
    <w:rsid w:val="00903240"/>
    <w:rsid w:val="00920357"/>
    <w:rsid w:val="00922387"/>
    <w:rsid w:val="009262C2"/>
    <w:rsid w:val="00932795"/>
    <w:rsid w:val="009A2D70"/>
    <w:rsid w:val="009C1DF6"/>
    <w:rsid w:val="009C3161"/>
    <w:rsid w:val="009C4729"/>
    <w:rsid w:val="009C51B2"/>
    <w:rsid w:val="009D6843"/>
    <w:rsid w:val="00A010E9"/>
    <w:rsid w:val="00A05377"/>
    <w:rsid w:val="00A063BC"/>
    <w:rsid w:val="00A13312"/>
    <w:rsid w:val="00A256FE"/>
    <w:rsid w:val="00A32436"/>
    <w:rsid w:val="00A44FBD"/>
    <w:rsid w:val="00A77DD7"/>
    <w:rsid w:val="00A86969"/>
    <w:rsid w:val="00AB3AF6"/>
    <w:rsid w:val="00AC1896"/>
    <w:rsid w:val="00AD04C9"/>
    <w:rsid w:val="00AE4D1A"/>
    <w:rsid w:val="00AF46A0"/>
    <w:rsid w:val="00B21296"/>
    <w:rsid w:val="00B2208D"/>
    <w:rsid w:val="00B334E7"/>
    <w:rsid w:val="00B37D4B"/>
    <w:rsid w:val="00B5136F"/>
    <w:rsid w:val="00B62A4E"/>
    <w:rsid w:val="00B747CB"/>
    <w:rsid w:val="00B96074"/>
    <w:rsid w:val="00BA17F6"/>
    <w:rsid w:val="00BA48F3"/>
    <w:rsid w:val="00BA4945"/>
    <w:rsid w:val="00BC0A83"/>
    <w:rsid w:val="00BE33E2"/>
    <w:rsid w:val="00BE4DAC"/>
    <w:rsid w:val="00C02BB9"/>
    <w:rsid w:val="00C21EF1"/>
    <w:rsid w:val="00C24029"/>
    <w:rsid w:val="00C318ED"/>
    <w:rsid w:val="00C37485"/>
    <w:rsid w:val="00C44B1F"/>
    <w:rsid w:val="00C649C3"/>
    <w:rsid w:val="00C740FD"/>
    <w:rsid w:val="00C77590"/>
    <w:rsid w:val="00C9228B"/>
    <w:rsid w:val="00C9787A"/>
    <w:rsid w:val="00CB0BB1"/>
    <w:rsid w:val="00CB670E"/>
    <w:rsid w:val="00CF3DBC"/>
    <w:rsid w:val="00D23254"/>
    <w:rsid w:val="00D27499"/>
    <w:rsid w:val="00D80077"/>
    <w:rsid w:val="00D96F33"/>
    <w:rsid w:val="00DA00F7"/>
    <w:rsid w:val="00DA401D"/>
    <w:rsid w:val="00DA7830"/>
    <w:rsid w:val="00DB6413"/>
    <w:rsid w:val="00E92FFD"/>
    <w:rsid w:val="00E96C2A"/>
    <w:rsid w:val="00E96E53"/>
    <w:rsid w:val="00EA3217"/>
    <w:rsid w:val="00EB0C81"/>
    <w:rsid w:val="00EF73FF"/>
    <w:rsid w:val="00F14468"/>
    <w:rsid w:val="00F152D9"/>
    <w:rsid w:val="00F165BD"/>
    <w:rsid w:val="00F574B7"/>
    <w:rsid w:val="00FB6B1D"/>
    <w:rsid w:val="00FF0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A2389"/>
  <w15:chartTrackingRefBased/>
  <w15:docId w15:val="{C9CD56B2-1752-44F4-AE1B-28179BE30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63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016E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70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11D9E3-5AAE-48E3-A7A8-08B7A1314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Derya ÇAKIR</cp:lastModifiedBy>
  <cp:revision>123</cp:revision>
  <dcterms:created xsi:type="dcterms:W3CDTF">2023-08-07T07:34:00Z</dcterms:created>
  <dcterms:modified xsi:type="dcterms:W3CDTF">2024-01-04T10:30:00Z</dcterms:modified>
</cp:coreProperties>
</file>